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6C403">
      <w:pPr>
        <w:jc w:val="center"/>
        <w:rPr>
          <w:rFonts w:ascii="仿宋" w:hAnsi="仿宋" w:eastAsia="仿宋"/>
          <w:b/>
          <w:sz w:val="36"/>
          <w:szCs w:val="36"/>
        </w:rPr>
      </w:pPr>
      <w:r>
        <w:rPr>
          <w:rFonts w:hint="eastAsia" w:ascii="仿宋" w:hAnsi="仿宋" w:eastAsia="仿宋"/>
          <w:b/>
          <w:sz w:val="36"/>
          <w:szCs w:val="36"/>
          <w:lang w:val="en-US" w:eastAsia="zh-CN"/>
        </w:rPr>
        <w:t>湖南华天大酒店有限公司酒店高档酒水</w:t>
      </w:r>
      <w:r>
        <w:rPr>
          <w:rFonts w:hint="eastAsia" w:ascii="仿宋" w:hAnsi="仿宋" w:eastAsia="仿宋"/>
          <w:b/>
          <w:sz w:val="36"/>
          <w:szCs w:val="36"/>
        </w:rPr>
        <w:t>处置公告</w:t>
      </w:r>
    </w:p>
    <w:p w14:paraId="2A5CCACC">
      <w:pPr>
        <w:ind w:firstLine="560" w:firstLineChars="200"/>
        <w:rPr>
          <w:sz w:val="28"/>
          <w:szCs w:val="28"/>
        </w:rPr>
      </w:pPr>
    </w:p>
    <w:p w14:paraId="4F85FF14">
      <w:pPr>
        <w:ind w:firstLine="560" w:firstLineChars="200"/>
        <w:rPr>
          <w:sz w:val="28"/>
          <w:szCs w:val="28"/>
        </w:rPr>
      </w:pPr>
      <w:r>
        <w:rPr>
          <w:rFonts w:hint="eastAsia"/>
          <w:sz w:val="28"/>
          <w:szCs w:val="28"/>
        </w:rPr>
        <w:t>一、转让标的基本情况</w:t>
      </w:r>
    </w:p>
    <w:p w14:paraId="6DD6062C">
      <w:pPr>
        <w:ind w:firstLine="560" w:firstLineChars="200"/>
        <w:rPr>
          <w:sz w:val="28"/>
          <w:szCs w:val="28"/>
        </w:rPr>
      </w:pPr>
      <w:r>
        <w:rPr>
          <w:rFonts w:hint="eastAsia"/>
          <w:sz w:val="28"/>
          <w:szCs w:val="28"/>
          <w:lang w:val="en-US" w:eastAsia="zh-CN"/>
        </w:rPr>
        <w:t>湖南华天大酒店有限公司</w:t>
      </w:r>
      <w:r>
        <w:rPr>
          <w:rFonts w:hint="eastAsia"/>
          <w:sz w:val="28"/>
          <w:szCs w:val="28"/>
          <w:lang w:eastAsia="zh-CN"/>
        </w:rPr>
        <w:t>现</w:t>
      </w:r>
      <w:r>
        <w:rPr>
          <w:rFonts w:hint="eastAsia"/>
          <w:sz w:val="28"/>
          <w:szCs w:val="28"/>
        </w:rPr>
        <w:t>委托我司对</w:t>
      </w:r>
      <w:r>
        <w:rPr>
          <w:rFonts w:hint="eastAsia"/>
          <w:sz w:val="28"/>
          <w:szCs w:val="28"/>
          <w:lang w:eastAsia="zh-CN"/>
        </w:rPr>
        <w:t>其公司资产</w:t>
      </w:r>
      <w:r>
        <w:rPr>
          <w:rFonts w:hint="eastAsia"/>
          <w:sz w:val="28"/>
          <w:szCs w:val="28"/>
          <w:u w:val="single"/>
          <w:lang w:val="en-US" w:eastAsia="zh-CN"/>
        </w:rPr>
        <w:t>酒店高档酒水</w:t>
      </w:r>
      <w:r>
        <w:rPr>
          <w:rFonts w:hint="eastAsia"/>
          <w:sz w:val="28"/>
          <w:szCs w:val="28"/>
        </w:rPr>
        <w:t>进行公开挂牌处置。以上资产全部打包处置，挂牌价</w:t>
      </w:r>
      <w:r>
        <w:rPr>
          <w:rFonts w:hint="eastAsia"/>
          <w:sz w:val="28"/>
          <w:szCs w:val="28"/>
          <w:lang w:eastAsia="zh-CN"/>
        </w:rPr>
        <w:t>格为</w:t>
      </w:r>
      <w:r>
        <w:rPr>
          <w:rFonts w:hint="eastAsia"/>
          <w:sz w:val="28"/>
          <w:szCs w:val="28"/>
        </w:rPr>
        <w:t>人民币</w:t>
      </w:r>
      <w:r>
        <w:rPr>
          <w:rFonts w:hint="eastAsia"/>
          <w:sz w:val="28"/>
          <w:szCs w:val="28"/>
          <w:lang w:val="en-US" w:eastAsia="zh-CN"/>
        </w:rPr>
        <w:t>588460元</w:t>
      </w:r>
      <w:r>
        <w:rPr>
          <w:rFonts w:hint="eastAsia"/>
          <w:sz w:val="28"/>
          <w:szCs w:val="28"/>
        </w:rPr>
        <w:t>。</w:t>
      </w:r>
    </w:p>
    <w:p w14:paraId="58338605">
      <w:pPr>
        <w:ind w:firstLine="560" w:firstLineChars="200"/>
        <w:rPr>
          <w:sz w:val="28"/>
          <w:szCs w:val="28"/>
        </w:rPr>
      </w:pPr>
      <w:r>
        <w:rPr>
          <w:rFonts w:hint="eastAsia"/>
          <w:sz w:val="28"/>
          <w:szCs w:val="28"/>
        </w:rPr>
        <w:t>二、转让方内部决策情况</w:t>
      </w:r>
    </w:p>
    <w:p w14:paraId="54223D17">
      <w:pPr>
        <w:ind w:firstLine="560" w:firstLineChars="200"/>
        <w:rPr>
          <w:sz w:val="28"/>
          <w:szCs w:val="28"/>
        </w:rPr>
      </w:pPr>
      <w:r>
        <w:rPr>
          <w:rFonts w:hint="eastAsia"/>
          <w:sz w:val="28"/>
          <w:szCs w:val="28"/>
        </w:rPr>
        <w:t>该转让行为</w:t>
      </w:r>
      <w:r>
        <w:rPr>
          <w:rFonts w:hint="eastAsia"/>
          <w:sz w:val="28"/>
          <w:szCs w:val="28"/>
          <w:lang w:eastAsia="zh-CN"/>
        </w:rPr>
        <w:t>经</w:t>
      </w:r>
      <w:r>
        <w:rPr>
          <w:rFonts w:hint="eastAsia"/>
          <w:sz w:val="28"/>
          <w:szCs w:val="28"/>
          <w:lang w:val="en-US" w:eastAsia="zh-CN"/>
        </w:rPr>
        <w:t>湖南华天大酒店有限公司</w:t>
      </w:r>
      <w:r>
        <w:rPr>
          <w:rFonts w:hint="eastAsia"/>
          <w:sz w:val="28"/>
          <w:szCs w:val="28"/>
        </w:rPr>
        <w:t>批准，批准备案文</w:t>
      </w:r>
      <w:r>
        <w:rPr>
          <w:rFonts w:hint="eastAsia"/>
          <w:sz w:val="28"/>
          <w:szCs w:val="28"/>
          <w:lang w:eastAsia="zh-CN"/>
        </w:rPr>
        <w:t>件《湖南华天大酒店有限公司总经理办公会</w:t>
      </w:r>
      <w:r>
        <w:rPr>
          <w:rFonts w:hint="eastAsia"/>
          <w:sz w:val="28"/>
          <w:szCs w:val="28"/>
          <w:lang w:val="en-US" w:eastAsia="zh-CN"/>
        </w:rPr>
        <w:t>[2026]第4次</w:t>
      </w:r>
      <w:r>
        <w:rPr>
          <w:rFonts w:hint="eastAsia"/>
          <w:sz w:val="28"/>
          <w:szCs w:val="28"/>
          <w:lang w:eastAsia="zh-CN"/>
        </w:rPr>
        <w:t>会议纪要》</w:t>
      </w:r>
      <w:r>
        <w:rPr>
          <w:rFonts w:hint="eastAsia"/>
          <w:sz w:val="28"/>
          <w:szCs w:val="28"/>
        </w:rPr>
        <w:t>。</w:t>
      </w:r>
    </w:p>
    <w:p w14:paraId="55A7A4D5">
      <w:pPr>
        <w:ind w:firstLine="560" w:firstLineChars="200"/>
        <w:rPr>
          <w:sz w:val="28"/>
          <w:szCs w:val="28"/>
        </w:rPr>
      </w:pPr>
      <w:r>
        <w:rPr>
          <w:rFonts w:hint="eastAsia"/>
          <w:sz w:val="28"/>
          <w:szCs w:val="28"/>
        </w:rPr>
        <w:t>三、其他需披露的事项</w:t>
      </w:r>
    </w:p>
    <w:p w14:paraId="4C5EB0B2">
      <w:pPr>
        <w:ind w:firstLine="560" w:firstLineChars="200"/>
        <w:rPr>
          <w:sz w:val="28"/>
          <w:szCs w:val="28"/>
        </w:rPr>
      </w:pPr>
      <w:r>
        <w:rPr>
          <w:rFonts w:hint="eastAsia"/>
          <w:sz w:val="28"/>
          <w:szCs w:val="28"/>
        </w:rPr>
        <w:t>1、本次处置采取公开挂牌转让方式，若只征集到一个意向受让方，则采取协议转让的交易方式；若征集到两个及以上的意向受让方，则采取网络竞价的交易方式。</w:t>
      </w:r>
    </w:p>
    <w:p w14:paraId="6F7F46D8">
      <w:pPr>
        <w:ind w:firstLine="562" w:firstLineChars="200"/>
        <w:rPr>
          <w:rFonts w:hint="eastAsia" w:eastAsiaTheme="minorEastAsia"/>
          <w:sz w:val="28"/>
          <w:szCs w:val="28"/>
          <w:lang w:eastAsia="zh-CN"/>
        </w:rPr>
      </w:pPr>
      <w:r>
        <w:rPr>
          <w:rFonts w:hint="eastAsia"/>
          <w:b/>
          <w:bCs/>
          <w:sz w:val="28"/>
          <w:szCs w:val="28"/>
          <w:u w:val="single"/>
        </w:rPr>
        <w:t>报价网址：http://bj.hbcpre.com/hall/?seid=1793068864549295</w:t>
      </w:r>
      <w:bookmarkStart w:id="0" w:name="_GoBack"/>
      <w:bookmarkEnd w:id="0"/>
      <w:r>
        <w:rPr>
          <w:rFonts w:hint="eastAsia"/>
          <w:b/>
          <w:bCs/>
          <w:sz w:val="28"/>
          <w:szCs w:val="28"/>
          <w:u w:val="single"/>
          <w:lang w:val="en-US" w:eastAsia="zh-CN"/>
        </w:rPr>
        <w:t xml:space="preserve"> </w:t>
      </w:r>
    </w:p>
    <w:p w14:paraId="79C8F722">
      <w:pPr>
        <w:ind w:firstLine="562" w:firstLineChars="200"/>
        <w:rPr>
          <w:sz w:val="28"/>
          <w:szCs w:val="28"/>
        </w:rPr>
      </w:pPr>
      <w:r>
        <w:rPr>
          <w:rFonts w:hint="eastAsia"/>
          <w:b/>
          <w:bCs/>
          <w:sz w:val="28"/>
          <w:szCs w:val="28"/>
          <w:u w:val="single"/>
        </w:rPr>
        <w:t>报价规则为自由报价+限时竞价，自由报价期为202</w:t>
      </w:r>
      <w:r>
        <w:rPr>
          <w:rFonts w:hint="eastAsia"/>
          <w:b/>
          <w:bCs/>
          <w:sz w:val="28"/>
          <w:szCs w:val="28"/>
          <w:u w:val="single"/>
          <w:lang w:val="en-US" w:eastAsia="zh-CN"/>
        </w:rPr>
        <w:t>6</w:t>
      </w:r>
      <w:r>
        <w:rPr>
          <w:rFonts w:hint="eastAsia"/>
          <w:b/>
          <w:bCs/>
          <w:sz w:val="28"/>
          <w:szCs w:val="28"/>
          <w:u w:val="single"/>
        </w:rPr>
        <w:t>年</w:t>
      </w:r>
      <w:r>
        <w:rPr>
          <w:rFonts w:hint="eastAsia"/>
          <w:b/>
          <w:bCs/>
          <w:sz w:val="28"/>
          <w:szCs w:val="28"/>
          <w:u w:val="single"/>
          <w:lang w:val="en-US" w:eastAsia="zh-CN"/>
        </w:rPr>
        <w:t>10</w:t>
      </w:r>
      <w:r>
        <w:rPr>
          <w:rFonts w:hint="eastAsia"/>
          <w:b/>
          <w:bCs/>
          <w:sz w:val="28"/>
          <w:szCs w:val="28"/>
          <w:u w:val="single"/>
        </w:rPr>
        <w:t>月</w:t>
      </w:r>
      <w:r>
        <w:rPr>
          <w:rFonts w:hint="eastAsia"/>
          <w:b/>
          <w:bCs/>
          <w:sz w:val="28"/>
          <w:szCs w:val="28"/>
          <w:u w:val="single"/>
          <w:lang w:val="en-US" w:eastAsia="zh-CN"/>
        </w:rPr>
        <w:t>27</w:t>
      </w:r>
      <w:r>
        <w:rPr>
          <w:rFonts w:hint="eastAsia"/>
          <w:b/>
          <w:bCs/>
          <w:sz w:val="28"/>
          <w:szCs w:val="28"/>
          <w:u w:val="single"/>
        </w:rPr>
        <w:t>日上午9点——202</w:t>
      </w:r>
      <w:r>
        <w:rPr>
          <w:rFonts w:hint="eastAsia"/>
          <w:b/>
          <w:bCs/>
          <w:sz w:val="28"/>
          <w:szCs w:val="28"/>
          <w:u w:val="single"/>
          <w:lang w:val="en-US" w:eastAsia="zh-CN"/>
        </w:rPr>
        <w:t>6</w:t>
      </w:r>
      <w:r>
        <w:rPr>
          <w:rFonts w:hint="eastAsia"/>
          <w:b/>
          <w:bCs/>
          <w:sz w:val="28"/>
          <w:szCs w:val="28"/>
          <w:u w:val="single"/>
        </w:rPr>
        <w:t>年</w:t>
      </w:r>
      <w:r>
        <w:rPr>
          <w:rFonts w:hint="eastAsia"/>
          <w:b/>
          <w:bCs/>
          <w:sz w:val="28"/>
          <w:szCs w:val="28"/>
          <w:u w:val="single"/>
          <w:lang w:val="en-US" w:eastAsia="zh-CN"/>
        </w:rPr>
        <w:t>11</w:t>
      </w:r>
      <w:r>
        <w:rPr>
          <w:rFonts w:hint="eastAsia"/>
          <w:b/>
          <w:bCs/>
          <w:sz w:val="28"/>
          <w:szCs w:val="28"/>
          <w:u w:val="single"/>
        </w:rPr>
        <w:t>月</w:t>
      </w:r>
      <w:r>
        <w:rPr>
          <w:rFonts w:hint="eastAsia"/>
          <w:b/>
          <w:bCs/>
          <w:sz w:val="28"/>
          <w:szCs w:val="28"/>
          <w:u w:val="single"/>
          <w:lang w:val="en-US" w:eastAsia="zh-CN"/>
        </w:rPr>
        <w:t>2</w:t>
      </w:r>
      <w:r>
        <w:rPr>
          <w:rFonts w:hint="eastAsia"/>
          <w:b/>
          <w:bCs/>
          <w:sz w:val="28"/>
          <w:szCs w:val="28"/>
          <w:u w:val="single"/>
        </w:rPr>
        <w:t>日下午</w:t>
      </w:r>
      <w:r>
        <w:rPr>
          <w:rFonts w:hint="eastAsia"/>
          <w:b/>
          <w:bCs/>
          <w:sz w:val="28"/>
          <w:szCs w:val="28"/>
          <w:u w:val="single"/>
          <w:lang w:val="en-US" w:eastAsia="zh-CN"/>
        </w:rPr>
        <w:t>17</w:t>
      </w:r>
      <w:r>
        <w:rPr>
          <w:rFonts w:hint="eastAsia"/>
          <w:b/>
          <w:bCs/>
          <w:sz w:val="28"/>
          <w:szCs w:val="28"/>
          <w:u w:val="single"/>
        </w:rPr>
        <w:t>点（5个工作日）。</w:t>
      </w:r>
      <w:r>
        <w:rPr>
          <w:rFonts w:hint="eastAsia"/>
          <w:sz w:val="28"/>
          <w:szCs w:val="28"/>
        </w:rPr>
        <w:t>限时竞价期为202</w:t>
      </w:r>
      <w:r>
        <w:rPr>
          <w:rFonts w:hint="eastAsia"/>
          <w:sz w:val="28"/>
          <w:szCs w:val="28"/>
          <w:lang w:val="en-US" w:eastAsia="zh-CN"/>
        </w:rPr>
        <w:t>6</w:t>
      </w:r>
      <w:r>
        <w:rPr>
          <w:rFonts w:hint="eastAsia"/>
          <w:sz w:val="28"/>
          <w:szCs w:val="28"/>
        </w:rPr>
        <w:t>年</w:t>
      </w:r>
      <w:r>
        <w:rPr>
          <w:rFonts w:hint="eastAsia"/>
          <w:sz w:val="28"/>
          <w:szCs w:val="28"/>
          <w:lang w:val="en-US" w:eastAsia="zh-CN"/>
        </w:rPr>
        <w:t>10</w:t>
      </w:r>
      <w:r>
        <w:rPr>
          <w:rFonts w:hint="eastAsia"/>
          <w:sz w:val="28"/>
          <w:szCs w:val="28"/>
        </w:rPr>
        <w:t>月</w:t>
      </w:r>
      <w:r>
        <w:rPr>
          <w:rFonts w:hint="eastAsia"/>
          <w:sz w:val="28"/>
          <w:szCs w:val="28"/>
          <w:lang w:val="en-US" w:eastAsia="zh-CN"/>
        </w:rPr>
        <w:t>23</w:t>
      </w:r>
      <w:r>
        <w:rPr>
          <w:rFonts w:hint="eastAsia"/>
          <w:sz w:val="28"/>
          <w:szCs w:val="28"/>
        </w:rPr>
        <w:t>日下午</w:t>
      </w:r>
      <w:r>
        <w:rPr>
          <w:rFonts w:hint="eastAsia"/>
          <w:sz w:val="28"/>
          <w:szCs w:val="28"/>
          <w:lang w:val="en-US" w:eastAsia="zh-CN"/>
        </w:rPr>
        <w:t>17</w:t>
      </w:r>
      <w:r>
        <w:rPr>
          <w:rFonts w:hint="eastAsia"/>
          <w:sz w:val="28"/>
          <w:szCs w:val="28"/>
        </w:rPr>
        <w:t>点，以自由报价期最高价为基数，报价时限为</w:t>
      </w:r>
      <w:r>
        <w:rPr>
          <w:rFonts w:hint="eastAsia"/>
          <w:sz w:val="28"/>
          <w:szCs w:val="28"/>
          <w:lang w:val="en-US" w:eastAsia="zh-CN"/>
        </w:rPr>
        <w:t>60</w:t>
      </w:r>
      <w:r>
        <w:rPr>
          <w:rFonts w:hint="eastAsia"/>
          <w:sz w:val="28"/>
          <w:szCs w:val="28"/>
        </w:rPr>
        <w:t>秒，加价幅度为100</w:t>
      </w:r>
      <w:r>
        <w:rPr>
          <w:rFonts w:hint="eastAsia"/>
          <w:sz w:val="28"/>
          <w:szCs w:val="28"/>
          <w:lang w:val="en-US" w:eastAsia="zh-CN"/>
        </w:rPr>
        <w:t>0</w:t>
      </w:r>
      <w:r>
        <w:rPr>
          <w:rFonts w:hint="eastAsia"/>
          <w:sz w:val="28"/>
          <w:szCs w:val="28"/>
        </w:rPr>
        <w:t>元。</w:t>
      </w:r>
      <w:r>
        <w:rPr>
          <w:rFonts w:hint="eastAsia"/>
          <w:sz w:val="28"/>
          <w:szCs w:val="28"/>
          <w:lang w:val="en-US" w:eastAsia="zh-CN"/>
        </w:rPr>
        <w:t>60</w:t>
      </w:r>
      <w:r>
        <w:rPr>
          <w:rFonts w:hint="eastAsia"/>
          <w:sz w:val="28"/>
          <w:szCs w:val="28"/>
        </w:rPr>
        <w:t>秒内若无人加价，则成交；</w:t>
      </w:r>
      <w:r>
        <w:rPr>
          <w:rFonts w:hint="eastAsia"/>
          <w:sz w:val="28"/>
          <w:szCs w:val="28"/>
          <w:lang w:val="en-US" w:eastAsia="zh-CN"/>
        </w:rPr>
        <w:t>60</w:t>
      </w:r>
      <w:r>
        <w:rPr>
          <w:rFonts w:hint="eastAsia"/>
          <w:sz w:val="28"/>
          <w:szCs w:val="28"/>
        </w:rPr>
        <w:t>秒内若有人加价，则每次顺延</w:t>
      </w:r>
      <w:r>
        <w:rPr>
          <w:rFonts w:hint="eastAsia"/>
          <w:sz w:val="28"/>
          <w:szCs w:val="28"/>
          <w:lang w:val="en-US" w:eastAsia="zh-CN"/>
        </w:rPr>
        <w:t>60</w:t>
      </w:r>
      <w:r>
        <w:rPr>
          <w:rFonts w:hint="eastAsia"/>
          <w:sz w:val="28"/>
          <w:szCs w:val="28"/>
        </w:rPr>
        <w:t>秒，直至无人加价为止。</w:t>
      </w:r>
    </w:p>
    <w:p w14:paraId="2F103071">
      <w:pPr>
        <w:ind w:firstLine="560" w:firstLineChars="200"/>
        <w:rPr>
          <w:sz w:val="28"/>
          <w:szCs w:val="28"/>
        </w:rPr>
      </w:pPr>
      <w:r>
        <w:rPr>
          <w:rFonts w:hint="eastAsia"/>
          <w:sz w:val="28"/>
          <w:szCs w:val="28"/>
        </w:rPr>
        <w:t>报价操作须知：意向方在对资产实际情况确认后，可查看报价网址的最新报价，如无异议请缴纳保证金后与项目负责人联系。</w:t>
      </w:r>
    </w:p>
    <w:p w14:paraId="5BB87A63">
      <w:pPr>
        <w:ind w:firstLine="562" w:firstLineChars="200"/>
        <w:rPr>
          <w:sz w:val="28"/>
          <w:szCs w:val="28"/>
        </w:rPr>
      </w:pPr>
      <w:r>
        <w:rPr>
          <w:rFonts w:hint="eastAsia"/>
          <w:b/>
          <w:bCs/>
          <w:sz w:val="28"/>
          <w:szCs w:val="28"/>
          <w:u w:val="single"/>
        </w:rPr>
        <w:t>报价操作流程：</w:t>
      </w:r>
      <w:r>
        <w:rPr>
          <w:rFonts w:hint="eastAsia"/>
          <w:b/>
          <w:bCs/>
          <w:sz w:val="28"/>
          <w:szCs w:val="28"/>
          <w:u w:val="single"/>
          <w:lang w:eastAsia="zh-CN"/>
        </w:rPr>
        <w:t>点击公告中</w:t>
      </w:r>
      <w:r>
        <w:rPr>
          <w:rFonts w:hint="eastAsia"/>
          <w:b/>
          <w:bCs/>
          <w:sz w:val="28"/>
          <w:szCs w:val="28"/>
          <w:u w:val="single"/>
        </w:rPr>
        <w:t>报价网址</w:t>
      </w:r>
      <w:r>
        <w:rPr>
          <w:rFonts w:hint="eastAsia"/>
          <w:b/>
          <w:bCs/>
          <w:sz w:val="28"/>
          <w:szCs w:val="28"/>
          <w:u w:val="single"/>
          <w:lang w:eastAsia="zh-CN"/>
        </w:rPr>
        <w:t>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联系项目联系人激活账号-</w:t>
      </w:r>
      <w:r>
        <w:rPr>
          <w:rFonts w:hint="eastAsia"/>
          <w:b/>
          <w:bCs/>
          <w:sz w:val="28"/>
          <w:szCs w:val="28"/>
          <w:u w:val="single"/>
          <w:lang w:eastAsia="zh-CN"/>
        </w:rPr>
        <w:t>重新登录</w:t>
      </w:r>
      <w:r>
        <w:rPr>
          <w:rFonts w:hint="eastAsia"/>
          <w:b/>
          <w:bCs/>
          <w:sz w:val="28"/>
          <w:szCs w:val="28"/>
          <w:u w:val="single"/>
        </w:rPr>
        <w:t>开始报价。</w:t>
      </w:r>
    </w:p>
    <w:p w14:paraId="036F06FC">
      <w:pPr>
        <w:ind w:firstLine="560" w:firstLineChars="200"/>
        <w:rPr>
          <w:sz w:val="28"/>
          <w:szCs w:val="28"/>
        </w:rPr>
      </w:pPr>
      <w:r>
        <w:rPr>
          <w:rFonts w:hint="eastAsia"/>
          <w:sz w:val="28"/>
          <w:szCs w:val="28"/>
        </w:rPr>
        <w:t>2、本次资产处置接受自然人或企业报名，自然人报名需提交身份证复印件，企业报名需提交营业执照及法人身份证复印件。意向受让方若成功受让，须在完成报价确认为最终受让人之日起3个工作日内缴纳全额交易价款，并与转让方签订《资产交易合同》。</w:t>
      </w:r>
    </w:p>
    <w:p w14:paraId="54BF89D5">
      <w:pPr>
        <w:ind w:firstLine="562" w:firstLineChars="200"/>
        <w:rPr>
          <w:sz w:val="28"/>
          <w:szCs w:val="28"/>
        </w:rPr>
      </w:pPr>
      <w:r>
        <w:rPr>
          <w:rFonts w:hint="eastAsia"/>
          <w:b/>
          <w:bCs/>
          <w:sz w:val="28"/>
          <w:szCs w:val="28"/>
          <w:u w:val="single"/>
        </w:rPr>
        <w:t>3、意向受让方若成功受让，须在完成报价确认为最终受让人之日起3个工作日内缴纳全额交易价款，并与转让方签订《资产交易合同》。</w:t>
      </w:r>
    </w:p>
    <w:p w14:paraId="59E799AB">
      <w:pPr>
        <w:ind w:firstLine="562" w:firstLineChars="200"/>
        <w:rPr>
          <w:sz w:val="28"/>
          <w:szCs w:val="28"/>
        </w:rPr>
      </w:pPr>
      <w:r>
        <w:rPr>
          <w:rFonts w:hint="eastAsia"/>
          <w:b/>
          <w:bCs/>
          <w:sz w:val="28"/>
          <w:szCs w:val="28"/>
          <w:u w:val="single"/>
        </w:rPr>
        <w:t>4、在交易价款和交易佣金缴清后5天内</w:t>
      </w:r>
      <w:r>
        <w:rPr>
          <w:rFonts w:hint="eastAsia"/>
          <w:b/>
          <w:bCs/>
          <w:sz w:val="28"/>
          <w:szCs w:val="28"/>
          <w:u w:val="single"/>
          <w:lang w:eastAsia="zh-CN"/>
        </w:rPr>
        <w:t>搬离</w:t>
      </w:r>
      <w:r>
        <w:rPr>
          <w:rFonts w:hint="eastAsia"/>
          <w:b/>
          <w:bCs/>
          <w:sz w:val="28"/>
          <w:szCs w:val="28"/>
          <w:u w:val="single"/>
        </w:rPr>
        <w:t>所有标的设备，否则未</w:t>
      </w:r>
      <w:r>
        <w:rPr>
          <w:rFonts w:hint="eastAsia"/>
          <w:b/>
          <w:bCs/>
          <w:sz w:val="28"/>
          <w:szCs w:val="28"/>
          <w:u w:val="single"/>
          <w:lang w:eastAsia="zh-CN"/>
        </w:rPr>
        <w:t>搬离</w:t>
      </w:r>
      <w:r>
        <w:rPr>
          <w:rFonts w:hint="eastAsia"/>
          <w:b/>
          <w:bCs/>
          <w:sz w:val="28"/>
          <w:szCs w:val="28"/>
          <w:u w:val="single"/>
        </w:rPr>
        <w:t>设备均归转让方所有，已支付的交易价款和交易佣金不予退还;设备拆除费用由受让方自行承担，拆除中不得损坏资产管理方的其他财产，如损坏照价赔偿;拆除中受让方需注意安全，施工中如发生大小事故由受让方自行承担一切经济责任。</w:t>
      </w:r>
    </w:p>
    <w:p w14:paraId="24A83FED">
      <w:pPr>
        <w:ind w:firstLine="560" w:firstLineChars="200"/>
        <w:rPr>
          <w:sz w:val="28"/>
          <w:szCs w:val="28"/>
        </w:rPr>
      </w:pPr>
      <w:r>
        <w:rPr>
          <w:rFonts w:hint="eastAsia"/>
          <w:sz w:val="28"/>
          <w:szCs w:val="28"/>
        </w:rPr>
        <w:t>5、受让方在</w:t>
      </w:r>
      <w:r>
        <w:rPr>
          <w:rFonts w:hint="eastAsia"/>
          <w:sz w:val="28"/>
          <w:szCs w:val="28"/>
          <w:lang w:eastAsia="zh-CN"/>
        </w:rPr>
        <w:t>搬离</w:t>
      </w:r>
      <w:r>
        <w:rPr>
          <w:rFonts w:hint="eastAsia"/>
          <w:sz w:val="28"/>
          <w:szCs w:val="28"/>
        </w:rPr>
        <w:t>设备时，不得破坏现有装饰物，自设备搬离且不存在损坏的情况下在5个工作日内原路退还保证金;否则将扣除保证金作为清场费用。</w:t>
      </w:r>
    </w:p>
    <w:p w14:paraId="35E856E6">
      <w:pPr>
        <w:ind w:firstLine="562" w:firstLineChars="200"/>
        <w:rPr>
          <w:rFonts w:hint="eastAsia"/>
          <w:b/>
          <w:bCs/>
          <w:sz w:val="28"/>
          <w:szCs w:val="28"/>
          <w:u w:val="single"/>
        </w:rPr>
      </w:pPr>
      <w:r>
        <w:rPr>
          <w:rFonts w:hint="eastAsia"/>
          <w:b/>
          <w:bCs/>
          <w:sz w:val="28"/>
          <w:szCs w:val="28"/>
          <w:u w:val="single"/>
        </w:rPr>
        <w:t>6、本次处置的资产可能存在一定的瑕疵，意向受让方应在本公告规定的展示时间内自行对标的资产进行实地勘验，对标的资产的实际情况以及存在的瑕疵进行充分了解并予以认可，因标的资产瑕疵产生的相关后果由意向受让方自行承担。</w:t>
      </w:r>
    </w:p>
    <w:p w14:paraId="63671AB9">
      <w:pPr>
        <w:ind w:firstLine="560" w:firstLineChars="200"/>
        <w:rPr>
          <w:rFonts w:hint="eastAsia"/>
          <w:sz w:val="28"/>
          <w:szCs w:val="28"/>
        </w:rPr>
      </w:pPr>
      <w:r>
        <w:rPr>
          <w:rFonts w:hint="eastAsia"/>
          <w:sz w:val="28"/>
          <w:szCs w:val="28"/>
        </w:rPr>
        <w:t>7、</w:t>
      </w:r>
      <w:r>
        <w:rPr>
          <w:rFonts w:hint="eastAsia"/>
          <w:b/>
          <w:bCs/>
          <w:sz w:val="28"/>
          <w:szCs w:val="28"/>
          <w:u w:val="single"/>
        </w:rPr>
        <w:t>保证金设置</w:t>
      </w:r>
      <w:r>
        <w:rPr>
          <w:rFonts w:hint="eastAsia"/>
          <w:b/>
          <w:bCs/>
          <w:sz w:val="28"/>
          <w:szCs w:val="28"/>
          <w:u w:val="single"/>
          <w:lang w:val="en-US" w:eastAsia="zh-CN"/>
        </w:rPr>
        <w:t>2</w:t>
      </w:r>
      <w:r>
        <w:rPr>
          <w:rFonts w:hint="eastAsia"/>
          <w:b/>
          <w:bCs/>
          <w:sz w:val="28"/>
          <w:szCs w:val="28"/>
          <w:u w:val="single"/>
        </w:rPr>
        <w:t>万元，如成为最终受让方：其交纳的保证金扣除交易服务费后自动转为交易价款的一部分；</w:t>
      </w:r>
      <w:r>
        <w:rPr>
          <w:rFonts w:hint="eastAsia"/>
          <w:sz w:val="28"/>
          <w:szCs w:val="28"/>
        </w:rPr>
        <w:t>如未成为最终受让方：其交纳的保证金3个工作日内原路无息退回。</w:t>
      </w:r>
    </w:p>
    <w:p w14:paraId="1E2F3251">
      <w:pPr>
        <w:ind w:firstLine="562" w:firstLineChars="200"/>
        <w:rPr>
          <w:rFonts w:hint="eastAsia"/>
          <w:b/>
          <w:bCs/>
          <w:sz w:val="28"/>
          <w:szCs w:val="28"/>
          <w:u w:val="single"/>
        </w:rPr>
      </w:pPr>
      <w:r>
        <w:rPr>
          <w:rFonts w:hint="eastAsia"/>
          <w:b/>
          <w:bCs/>
          <w:sz w:val="28"/>
          <w:szCs w:val="28"/>
          <w:u w:val="single"/>
        </w:rPr>
        <w:t>交易账户</w:t>
      </w:r>
    </w:p>
    <w:p w14:paraId="6DEDBF43">
      <w:pPr>
        <w:ind w:firstLine="562" w:firstLineChars="200"/>
        <w:rPr>
          <w:sz w:val="28"/>
          <w:szCs w:val="28"/>
        </w:rPr>
      </w:pPr>
      <w:r>
        <w:rPr>
          <w:rFonts w:hint="eastAsia"/>
          <w:b/>
          <w:bCs/>
          <w:sz w:val="28"/>
          <w:szCs w:val="28"/>
          <w:u w:val="single"/>
          <w:lang w:eastAsia="zh-CN"/>
        </w:rPr>
        <w:t>户名</w:t>
      </w:r>
      <w:r>
        <w:rPr>
          <w:rFonts w:hint="eastAsia"/>
          <w:b/>
          <w:bCs/>
          <w:sz w:val="28"/>
          <w:szCs w:val="28"/>
          <w:u w:val="single"/>
        </w:rPr>
        <w:t>：联合利国文化产权交易所有限公司</w:t>
      </w:r>
    </w:p>
    <w:p w14:paraId="7EDC82E1">
      <w:pPr>
        <w:ind w:firstLine="562" w:firstLineChars="200"/>
        <w:rPr>
          <w:rFonts w:hint="eastAsia"/>
          <w:b/>
          <w:bCs/>
          <w:sz w:val="28"/>
          <w:szCs w:val="28"/>
          <w:u w:val="single"/>
        </w:rPr>
      </w:pPr>
      <w:r>
        <w:rPr>
          <w:rFonts w:hint="eastAsia"/>
          <w:b/>
          <w:bCs/>
          <w:sz w:val="28"/>
          <w:szCs w:val="28"/>
          <w:u w:val="single"/>
        </w:rPr>
        <w:t>账户：18046801040012152</w:t>
      </w:r>
    </w:p>
    <w:p w14:paraId="7E3E0C79">
      <w:pPr>
        <w:ind w:firstLine="562" w:firstLineChars="200"/>
        <w:rPr>
          <w:rFonts w:hint="eastAsia"/>
          <w:b/>
          <w:bCs/>
          <w:sz w:val="28"/>
          <w:szCs w:val="28"/>
          <w:u w:val="single"/>
        </w:rPr>
      </w:pPr>
      <w:r>
        <w:rPr>
          <w:rFonts w:hint="eastAsia"/>
          <w:b/>
          <w:bCs/>
          <w:sz w:val="28"/>
          <w:szCs w:val="28"/>
          <w:u w:val="single"/>
        </w:rPr>
        <w:t>开户行：农业银行望城经开区支行</w:t>
      </w:r>
    </w:p>
    <w:p w14:paraId="5BCA1026">
      <w:pPr>
        <w:ind w:firstLine="562" w:firstLineChars="200"/>
        <w:rPr>
          <w:sz w:val="28"/>
          <w:szCs w:val="28"/>
        </w:rPr>
      </w:pPr>
      <w:r>
        <w:rPr>
          <w:rFonts w:hint="eastAsia"/>
          <w:b/>
          <w:bCs/>
          <w:sz w:val="28"/>
          <w:szCs w:val="28"/>
          <w:u w:val="single"/>
        </w:rPr>
        <w:t>8、本次交易受让方需支付交易佣金，交易佣金收取参照《联合利国文化产权交易所产权交易收费办法》，受让方按公告要求完成提货及垃圾清运工作后，联合利国文交所在5个工作日内扣除交易佣金后原路退还保证金。</w:t>
      </w:r>
    </w:p>
    <w:p w14:paraId="1046C1CC">
      <w:pPr>
        <w:ind w:firstLine="560" w:firstLineChars="200"/>
        <w:rPr>
          <w:sz w:val="28"/>
          <w:szCs w:val="28"/>
        </w:rPr>
      </w:pPr>
      <w:r>
        <w:rPr>
          <w:rFonts w:hint="eastAsia"/>
          <w:sz w:val="28"/>
          <w:szCs w:val="28"/>
        </w:rPr>
        <w:t>四、联系方式</w:t>
      </w:r>
    </w:p>
    <w:p w14:paraId="0015F5B7">
      <w:pPr>
        <w:ind w:firstLine="560" w:firstLineChars="200"/>
        <w:rPr>
          <w:rFonts w:hint="default" w:eastAsiaTheme="minorEastAsia"/>
          <w:sz w:val="28"/>
          <w:szCs w:val="28"/>
          <w:lang w:val="en-US" w:eastAsia="zh-CN"/>
        </w:rPr>
      </w:pPr>
      <w:r>
        <w:rPr>
          <w:rFonts w:hint="eastAsia"/>
          <w:sz w:val="28"/>
          <w:szCs w:val="28"/>
        </w:rPr>
        <w:t>报名联系人：</w:t>
      </w:r>
      <w:r>
        <w:rPr>
          <w:rFonts w:hint="eastAsia"/>
          <w:sz w:val="28"/>
          <w:szCs w:val="28"/>
          <w:lang w:eastAsia="zh-CN"/>
        </w:rPr>
        <w:t>管先生</w:t>
      </w:r>
      <w:r>
        <w:rPr>
          <w:rFonts w:hint="eastAsia"/>
          <w:sz w:val="28"/>
          <w:szCs w:val="28"/>
        </w:rPr>
        <w:t xml:space="preserve"> </w:t>
      </w:r>
      <w:r>
        <w:rPr>
          <w:rFonts w:hint="eastAsia"/>
          <w:sz w:val="28"/>
          <w:szCs w:val="28"/>
          <w:lang w:val="en-US" w:eastAsia="zh-CN"/>
        </w:rPr>
        <w:t>15581014053</w:t>
      </w:r>
    </w:p>
    <w:p w14:paraId="726B75BE">
      <w:pPr>
        <w:ind w:firstLine="560" w:firstLineChars="200"/>
        <w:rPr>
          <w:sz w:val="28"/>
          <w:szCs w:val="28"/>
        </w:rPr>
      </w:pPr>
      <w:r>
        <w:rPr>
          <w:rFonts w:hint="eastAsia"/>
          <w:sz w:val="28"/>
          <w:szCs w:val="28"/>
        </w:rPr>
        <w:t>地址：湖南省长沙市开福区芙蓉中路一段新湖南大厦24楼</w:t>
      </w:r>
    </w:p>
    <w:p w14:paraId="660E6C33">
      <w:pPr>
        <w:ind w:firstLine="560" w:firstLineChars="200"/>
        <w:rPr>
          <w:rFonts w:hint="default" w:eastAsiaTheme="minorEastAsia"/>
          <w:sz w:val="28"/>
          <w:szCs w:val="28"/>
          <w:lang w:val="en-US" w:eastAsia="zh-CN"/>
        </w:rPr>
      </w:pPr>
      <w:r>
        <w:rPr>
          <w:rFonts w:hint="eastAsia"/>
          <w:sz w:val="28"/>
          <w:szCs w:val="28"/>
        </w:rPr>
        <w:t>看货联系人：</w:t>
      </w:r>
      <w:r>
        <w:rPr>
          <w:rFonts w:hint="eastAsia"/>
          <w:sz w:val="28"/>
          <w:szCs w:val="28"/>
          <w:lang w:val="en-US" w:eastAsia="zh-CN"/>
        </w:rPr>
        <w:t>刘经理</w:t>
      </w:r>
      <w:r>
        <w:rPr>
          <w:rFonts w:hint="eastAsia"/>
          <w:sz w:val="28"/>
          <w:szCs w:val="28"/>
        </w:rPr>
        <w:t xml:space="preserve"> </w:t>
      </w:r>
      <w:r>
        <w:rPr>
          <w:rFonts w:hint="eastAsia"/>
          <w:sz w:val="28"/>
          <w:szCs w:val="28"/>
          <w:lang w:val="en-US" w:eastAsia="zh-CN"/>
        </w:rPr>
        <w:t>13787411496</w:t>
      </w:r>
    </w:p>
    <w:p w14:paraId="5FBCC768">
      <w:pPr>
        <w:ind w:firstLine="560" w:firstLineChars="200"/>
        <w:rPr>
          <w:rFonts w:hint="default" w:eastAsiaTheme="minorEastAsia"/>
          <w:sz w:val="28"/>
          <w:szCs w:val="28"/>
          <w:lang w:val="en-US" w:eastAsia="zh-CN"/>
        </w:rPr>
      </w:pPr>
      <w:r>
        <w:rPr>
          <w:rFonts w:hint="eastAsia"/>
          <w:sz w:val="28"/>
          <w:szCs w:val="28"/>
        </w:rPr>
        <w:t>地址：</w:t>
      </w:r>
      <w:r>
        <w:rPr>
          <w:rFonts w:hint="eastAsia"/>
          <w:sz w:val="28"/>
          <w:szCs w:val="28"/>
          <w:lang w:val="en-US" w:eastAsia="zh-CN"/>
        </w:rPr>
        <w:t>湖南省长沙市芙蓉区解放东路300号</w:t>
      </w:r>
    </w:p>
    <w:p w14:paraId="08D4F5C0">
      <w:pPr>
        <w:ind w:firstLine="562" w:firstLineChars="200"/>
      </w:pPr>
      <w:r>
        <w:rPr>
          <w:rFonts w:hint="eastAsia"/>
          <w:b/>
          <w:bCs/>
          <w:sz w:val="28"/>
          <w:szCs w:val="28"/>
        </w:rPr>
        <w:t>报名时间：202</w:t>
      </w:r>
      <w:r>
        <w:rPr>
          <w:rFonts w:hint="eastAsia"/>
          <w:b/>
          <w:bCs/>
          <w:sz w:val="28"/>
          <w:szCs w:val="28"/>
          <w:lang w:val="en-US" w:eastAsia="zh-CN"/>
        </w:rPr>
        <w:t>6</w:t>
      </w:r>
      <w:r>
        <w:rPr>
          <w:rFonts w:hint="eastAsia"/>
          <w:b/>
          <w:bCs/>
          <w:sz w:val="28"/>
          <w:szCs w:val="28"/>
        </w:rPr>
        <w:t>年</w:t>
      </w:r>
      <w:r>
        <w:rPr>
          <w:rFonts w:hint="eastAsia"/>
          <w:b/>
          <w:bCs/>
          <w:sz w:val="28"/>
          <w:szCs w:val="28"/>
          <w:lang w:val="en-US" w:eastAsia="zh-CN"/>
        </w:rPr>
        <w:t>10</w:t>
      </w:r>
      <w:r>
        <w:rPr>
          <w:rFonts w:hint="eastAsia"/>
          <w:b/>
          <w:bCs/>
          <w:sz w:val="28"/>
          <w:szCs w:val="28"/>
        </w:rPr>
        <w:t>月</w:t>
      </w:r>
      <w:r>
        <w:rPr>
          <w:rFonts w:hint="eastAsia"/>
          <w:b/>
          <w:bCs/>
          <w:sz w:val="28"/>
          <w:szCs w:val="28"/>
          <w:lang w:val="en-US" w:eastAsia="zh-CN"/>
        </w:rPr>
        <w:t>27</w:t>
      </w:r>
      <w:r>
        <w:rPr>
          <w:rFonts w:hint="eastAsia"/>
          <w:b/>
          <w:bCs/>
          <w:sz w:val="28"/>
          <w:szCs w:val="28"/>
        </w:rPr>
        <w:t>日——202</w:t>
      </w:r>
      <w:r>
        <w:rPr>
          <w:rFonts w:hint="eastAsia"/>
          <w:b/>
          <w:bCs/>
          <w:sz w:val="28"/>
          <w:szCs w:val="28"/>
          <w:lang w:val="en-US" w:eastAsia="zh-CN"/>
        </w:rPr>
        <w:t>6</w:t>
      </w:r>
      <w:r>
        <w:rPr>
          <w:rFonts w:hint="eastAsia"/>
          <w:b/>
          <w:bCs/>
          <w:sz w:val="28"/>
          <w:szCs w:val="28"/>
        </w:rPr>
        <w:t>年</w:t>
      </w:r>
      <w:r>
        <w:rPr>
          <w:rFonts w:hint="eastAsia"/>
          <w:b/>
          <w:bCs/>
          <w:sz w:val="28"/>
          <w:szCs w:val="28"/>
          <w:lang w:val="en-US" w:eastAsia="zh-CN"/>
        </w:rPr>
        <w:t>11</w:t>
      </w:r>
      <w:r>
        <w:rPr>
          <w:rFonts w:hint="eastAsia"/>
          <w:b/>
          <w:bCs/>
          <w:sz w:val="28"/>
          <w:szCs w:val="28"/>
        </w:rPr>
        <w:t>月</w:t>
      </w:r>
      <w:r>
        <w:rPr>
          <w:rFonts w:hint="eastAsia"/>
          <w:b/>
          <w:bCs/>
          <w:sz w:val="28"/>
          <w:szCs w:val="28"/>
          <w:lang w:val="en-US" w:eastAsia="zh-CN"/>
        </w:rPr>
        <w:t>2</w:t>
      </w:r>
      <w:r>
        <w:rPr>
          <w:rFonts w:hint="eastAsia"/>
          <w:b/>
          <w:bCs/>
          <w:sz w:val="28"/>
          <w:szCs w:val="28"/>
        </w:rPr>
        <w:t>日（5个工作日 上午9:00-12:00，下午</w:t>
      </w:r>
      <w:r>
        <w:rPr>
          <w:rFonts w:hint="eastAsia"/>
          <w:b/>
          <w:bCs/>
          <w:sz w:val="28"/>
          <w:szCs w:val="28"/>
          <w:lang w:val="en-US" w:eastAsia="zh-CN"/>
        </w:rPr>
        <w:t>14</w:t>
      </w:r>
      <w:r>
        <w:rPr>
          <w:rFonts w:hint="eastAsia"/>
          <w:b/>
          <w:bCs/>
          <w:sz w:val="28"/>
          <w:szCs w:val="28"/>
        </w:rPr>
        <w:t>:00-</w:t>
      </w:r>
      <w:r>
        <w:rPr>
          <w:rFonts w:hint="eastAsia"/>
          <w:b/>
          <w:bCs/>
          <w:sz w:val="28"/>
          <w:szCs w:val="28"/>
          <w:lang w:val="en-US" w:eastAsia="zh-CN"/>
        </w:rPr>
        <w:t>17</w:t>
      </w:r>
      <w:r>
        <w:rPr>
          <w:rFonts w:hint="eastAsia"/>
          <w:b/>
          <w:bCs/>
          <w:sz w:val="28"/>
          <w:szCs w:val="28"/>
        </w:rPr>
        <w:t>:00）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F720C"/>
    <w:rsid w:val="0224187C"/>
    <w:rsid w:val="02276A3C"/>
    <w:rsid w:val="023D46EC"/>
    <w:rsid w:val="02447BCB"/>
    <w:rsid w:val="03345AEF"/>
    <w:rsid w:val="062F259D"/>
    <w:rsid w:val="06FE7B84"/>
    <w:rsid w:val="08935065"/>
    <w:rsid w:val="0D7D775A"/>
    <w:rsid w:val="194D5EAD"/>
    <w:rsid w:val="19A02B1B"/>
    <w:rsid w:val="1B75684C"/>
    <w:rsid w:val="1CBB1BB0"/>
    <w:rsid w:val="21C46D49"/>
    <w:rsid w:val="23D26F32"/>
    <w:rsid w:val="279462AC"/>
    <w:rsid w:val="27AE7775"/>
    <w:rsid w:val="2A946CEF"/>
    <w:rsid w:val="2AE876A5"/>
    <w:rsid w:val="2B193CEA"/>
    <w:rsid w:val="2ED57C09"/>
    <w:rsid w:val="2F4800A8"/>
    <w:rsid w:val="317452BC"/>
    <w:rsid w:val="341F077A"/>
    <w:rsid w:val="36E51F4E"/>
    <w:rsid w:val="3C2854E9"/>
    <w:rsid w:val="3C4D6CFE"/>
    <w:rsid w:val="3D1C52C5"/>
    <w:rsid w:val="3EA36046"/>
    <w:rsid w:val="3EDB4A95"/>
    <w:rsid w:val="3FFF200F"/>
    <w:rsid w:val="40543C97"/>
    <w:rsid w:val="411D7DAB"/>
    <w:rsid w:val="41B17D2F"/>
    <w:rsid w:val="441D16AC"/>
    <w:rsid w:val="49382AE4"/>
    <w:rsid w:val="511D0F3D"/>
    <w:rsid w:val="511F2F07"/>
    <w:rsid w:val="54CF254E"/>
    <w:rsid w:val="59C97EB4"/>
    <w:rsid w:val="5A9D7BEB"/>
    <w:rsid w:val="5C065013"/>
    <w:rsid w:val="5D1D4073"/>
    <w:rsid w:val="5E296C3F"/>
    <w:rsid w:val="5E4F0048"/>
    <w:rsid w:val="5ECC6C12"/>
    <w:rsid w:val="5FAE519B"/>
    <w:rsid w:val="6457430E"/>
    <w:rsid w:val="65B14BFD"/>
    <w:rsid w:val="66E520A5"/>
    <w:rsid w:val="66EC51E2"/>
    <w:rsid w:val="68AF296B"/>
    <w:rsid w:val="6AC01C9F"/>
    <w:rsid w:val="6D1A237D"/>
    <w:rsid w:val="6D7D4DE5"/>
    <w:rsid w:val="6E781A51"/>
    <w:rsid w:val="6FB43FAF"/>
    <w:rsid w:val="71B44B4E"/>
    <w:rsid w:val="75825AC6"/>
    <w:rsid w:val="762B73A9"/>
    <w:rsid w:val="7A023AAC"/>
    <w:rsid w:val="7A6F5AB6"/>
    <w:rsid w:val="7B6F1AE6"/>
    <w:rsid w:val="7C9C4B5C"/>
    <w:rsid w:val="7D1A6977"/>
    <w:rsid w:val="7F394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1351</Words>
  <Characters>1498</Characters>
  <Lines>0</Lines>
  <Paragraphs>0</Paragraphs>
  <TotalTime>2</TotalTime>
  <ScaleCrop>false</ScaleCrop>
  <LinksUpToDate>false</LinksUpToDate>
  <CharactersWithSpaces>1502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2026-04-23T07:46:00Z</dcterms:created>
  <dc:creator>Administrator</dc:creator>
  <cp:lastModifiedBy>Guan</cp:lastModifiedBy>
  <dcterms:modified xsi:type="dcterms:W3CDTF">2026-10-27T02:42:34Z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4189187FB6A54B818BB2AE19550E347D_13</vt:lpwstr>
  </property>
</Properties>
</file>