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Times New Roman"/>
          <w:b/>
          <w:sz w:val="40"/>
          <w:szCs w:val="44"/>
        </w:rPr>
      </w:pPr>
      <w:r>
        <w:rPr>
          <w:rFonts w:ascii="宋体" w:hAnsi="Times New Roman"/>
          <w:b/>
          <w:sz w:val="40"/>
          <w:szCs w:val="44"/>
        </w:rPr>
        <w:t>湖南省新华书店有限责任公司</w:t>
      </w:r>
    </w:p>
    <w:p>
      <w:pPr>
        <w:spacing w:line="500" w:lineRule="exact"/>
        <w:jc w:val="center"/>
        <w:rPr>
          <w:rFonts w:ascii="宋体" w:hAnsi="Times New Roman" w:eastAsia="宋体"/>
          <w:b/>
          <w:sz w:val="40"/>
          <w:szCs w:val="44"/>
        </w:rPr>
      </w:pPr>
      <w:r>
        <w:rPr>
          <w:rFonts w:ascii="宋体" w:hAnsi="Times New Roman"/>
          <w:b/>
          <w:sz w:val="40"/>
          <w:szCs w:val="44"/>
        </w:rPr>
        <w:t>物业询价情况记录表</w:t>
      </w:r>
    </w:p>
    <w:p>
      <w:pPr>
        <w:spacing w:line="500" w:lineRule="exact"/>
        <w:jc w:val="center"/>
        <w:rPr>
          <w:rFonts w:ascii="宋体" w:hAnsi="Times New Roman" w:eastAsia="宋体"/>
          <w:b/>
          <w:sz w:val="40"/>
          <w:szCs w:val="44"/>
        </w:rPr>
      </w:pPr>
    </w:p>
    <w:p>
      <w:pPr>
        <w:spacing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单位：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湖南省新华书店有限责任公司城步苗族自治县分公司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3"/>
        <w:tblW w:w="111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97"/>
        <w:gridCol w:w="1863"/>
        <w:gridCol w:w="923"/>
        <w:gridCol w:w="903"/>
        <w:gridCol w:w="1589"/>
        <w:gridCol w:w="251"/>
        <w:gridCol w:w="570"/>
        <w:gridCol w:w="379"/>
        <w:gridCol w:w="610"/>
        <w:gridCol w:w="1735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 xml:space="preserve">项目 </w:t>
            </w:r>
            <w:r>
              <w:rPr>
                <w:rFonts w:ascii="仿宋_GB2312" w:hAnsi="仿宋_GB2312" w:eastAsia="仿宋_GB2312"/>
                <w:sz w:val="22"/>
                <w:szCs w:val="24"/>
              </w:rPr>
              <w:t>名称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宋体"/>
                <w:sz w:val="22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西岩红旗路周边物业询价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220" w:firstLineChars="100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询价</w:t>
            </w:r>
            <w:r>
              <w:rPr>
                <w:rFonts w:ascii="仿宋_GB2312" w:hAnsi="仿宋_GB2312" w:eastAsia="仿宋_GB2312"/>
                <w:sz w:val="22"/>
                <w:szCs w:val="24"/>
              </w:rPr>
              <w:t>部门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2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16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询价记录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物业名称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类型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面积</w:t>
            </w:r>
          </w:p>
          <w:p>
            <w:pPr>
              <w:spacing w:line="24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（㎡）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单价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年租金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联系人及联系方式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床上用品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  <w:t>日用品店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35.85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元/平方米/月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22800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ind w:left="319" w:leftChars="152" w:firstLine="320" w:firstLineChars="10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黄先生13627395505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  <w:t>山东精品炒货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  <w:t>炒货店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32.30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元/平方米/月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24800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张先生18061113459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红旗鞋店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鞋店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33.33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元/平方米/月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22000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段先生17807396438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11163" w:type="dxa"/>
            <w:gridSpan w:val="12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询价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过程</w:t>
            </w: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及意见</w:t>
            </w: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西岩红旗路新华楼附近位置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  <w:t>，有一家床上用品店，门面面积53平方米左右，我公司询价组通过与各方联系，询问到其门面租金为22800元/年；山东精品炒货店门店，面积64平方米，询问到其门面租金约24800元/年；红旗鞋店门店，面积55平方米，询问到其门面租金约22000元/年。</w:t>
            </w: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7058" w:type="dxa"/>
            <w:gridSpan w:val="8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询价人员签字：</w:t>
            </w: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105" w:type="dxa"/>
            <w:gridSpan w:val="4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项目负责人签字：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3A803B6-FB96-4C3D-BA63-F5ABCFD429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59DBB4-4185-4B60-B7AF-4B7E622C69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107DC87-574D-4CA6-BB6C-066137F935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FB2ACC1-E6AA-4640-A103-774BB53B2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 w:val="0"/>
      <w:jc w:val="right"/>
      <w:rPr>
        <w:rFonts w:hAnsi="Times New Roman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instrText xml:space="preserve">PAGE  \* MERGEFORMAT</w:instrText>
    </w:r>
    <w: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  <w:snapToGrid w:val="0"/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 w:val="0"/>
      <w:jc w:val="left"/>
      <w:rPr>
        <w:rFonts w:hAnsi="Times New Roman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instrText xml:space="preserve">PAGE  \* MERGEFORMAT</w:instrText>
    </w:r>
    <w:r>
      <w:fldChar w:fldCharType="separate"/>
    </w:r>
    <w:r>
      <w:rPr>
        <w:rFonts w:ascii="宋体" w:hAnsi="宋体" w:eastAsia="宋体"/>
        <w:sz w:val="28"/>
        <w:szCs w:val="28"/>
      </w:rPr>
      <w:t>36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  <w:snapToGrid w:val="0"/>
      <w:jc w:val="left"/>
      <w:rPr>
        <w:rFonts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mNiZTg4YTUzY2QzMDJlMjczMjkwYjQzMDhhMDUifQ=="/>
    <w:docVar w:name="KSO_WPS_MARK_KEY" w:val="6f9ff8ed-6ca8-46c2-8153-89abbf668719"/>
  </w:docVars>
  <w:rsids>
    <w:rsidRoot w:val="3BB05E4D"/>
    <w:rsid w:val="25B05750"/>
    <w:rsid w:val="28570F6D"/>
    <w:rsid w:val="2B9B40AD"/>
    <w:rsid w:val="3BB05E4D"/>
    <w:rsid w:val="41D11A88"/>
    <w:rsid w:val="4BC23F98"/>
    <w:rsid w:val="4D727F34"/>
    <w:rsid w:val="53C068ED"/>
    <w:rsid w:val="7A1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396</Characters>
  <Lines>0</Lines>
  <Paragraphs>0</Paragraphs>
  <TotalTime>4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2023-12-15T03:14:00Z</dcterms:created>
  <dc:creator>傾丨乐</dc:creator>
  <cp:lastModifiedBy>傾丨乐</cp:lastModifiedBy>
  <cp:lastPrinted>2023-12-15T04:21:00Z</cp:lastPrinted>
  <dcterms:modified xsi:type="dcterms:W3CDTF">2024-11-20T08:55:30Z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8E9BA86506EB4FC590B57C4D08279CA9_11</vt:lpwstr>
  </property>
</Properties>
</file>